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8083A" w:rsidRDefault="00870C72" w:rsidP="00931BCB">
      <w:pPr>
        <w:jc w:val="center"/>
        <w:rPr>
          <w:sz w:val="28"/>
          <w:szCs w:val="28"/>
        </w:rPr>
      </w:pPr>
      <w:r>
        <w:rPr>
          <w:sz w:val="28"/>
          <w:szCs w:val="28"/>
        </w:rPr>
        <w:t xml:space="preserve">GRAD LEVEL ETHICS ASSIGNMENT: 4-6 Pages </w:t>
      </w:r>
      <w:r w:rsidRPr="00870C72">
        <w:rPr>
          <w:sz w:val="28"/>
          <w:szCs w:val="28"/>
          <w:u w:val="single"/>
        </w:rPr>
        <w:t>I WILL PROVIDED BOOK ACCESS</w:t>
      </w:r>
      <w:r>
        <w:rPr>
          <w:sz w:val="28"/>
          <w:szCs w:val="28"/>
        </w:rPr>
        <w:t xml:space="preserve"> </w:t>
      </w:r>
    </w:p>
    <w:p w:rsidR="00931BCB" w:rsidRDefault="00931BCB" w:rsidP="00931BCB">
      <w:pPr>
        <w:rPr>
          <w:sz w:val="28"/>
          <w:szCs w:val="28"/>
        </w:rPr>
      </w:pPr>
      <w:bookmarkStart w:id="0" w:name="_GoBack"/>
    </w:p>
    <w:bookmarkEnd w:id="0"/>
    <w:p w:rsidR="00931BCB" w:rsidRDefault="0013394B" w:rsidP="00931BCB">
      <w:pPr>
        <w:rPr>
          <w:sz w:val="28"/>
          <w:szCs w:val="28"/>
        </w:rPr>
      </w:pPr>
      <w:r>
        <w:rPr>
          <w:sz w:val="28"/>
          <w:szCs w:val="28"/>
        </w:rPr>
        <w:t>Over the past few weeks we have talked about many of the issues that are centered around ethics. Such as:</w:t>
      </w:r>
    </w:p>
    <w:p w:rsidR="0013394B" w:rsidRDefault="0013394B" w:rsidP="00931BCB">
      <w:pPr>
        <w:rPr>
          <w:sz w:val="28"/>
          <w:szCs w:val="28"/>
        </w:rPr>
      </w:pPr>
      <w:r>
        <w:rPr>
          <w:sz w:val="28"/>
          <w:szCs w:val="28"/>
        </w:rPr>
        <w:t>Ethics in all forms of Accounting</w:t>
      </w:r>
    </w:p>
    <w:p w:rsidR="0013394B" w:rsidRDefault="0013394B" w:rsidP="00931BCB">
      <w:pPr>
        <w:rPr>
          <w:sz w:val="28"/>
          <w:szCs w:val="28"/>
        </w:rPr>
      </w:pPr>
      <w:r>
        <w:rPr>
          <w:sz w:val="28"/>
          <w:szCs w:val="28"/>
        </w:rPr>
        <w:t>Ethical Values vs Accounting or Audit techniques</w:t>
      </w:r>
    </w:p>
    <w:p w:rsidR="0013394B" w:rsidRDefault="0013394B" w:rsidP="00931BCB">
      <w:pPr>
        <w:rPr>
          <w:sz w:val="28"/>
          <w:szCs w:val="28"/>
        </w:rPr>
      </w:pPr>
      <w:r>
        <w:rPr>
          <w:sz w:val="28"/>
          <w:szCs w:val="28"/>
        </w:rPr>
        <w:t>Conflicts of Interest in all areas of Accounting</w:t>
      </w:r>
    </w:p>
    <w:p w:rsidR="0013394B" w:rsidRDefault="0013394B" w:rsidP="00931BCB">
      <w:pPr>
        <w:rPr>
          <w:sz w:val="28"/>
          <w:szCs w:val="28"/>
        </w:rPr>
      </w:pPr>
      <w:r>
        <w:rPr>
          <w:sz w:val="28"/>
          <w:szCs w:val="28"/>
        </w:rPr>
        <w:t>Laws and Legal Guidance</w:t>
      </w:r>
    </w:p>
    <w:p w:rsidR="0013394B" w:rsidRDefault="0013394B" w:rsidP="00931BCB">
      <w:pPr>
        <w:rPr>
          <w:sz w:val="28"/>
          <w:szCs w:val="28"/>
        </w:rPr>
      </w:pPr>
      <w:r>
        <w:rPr>
          <w:sz w:val="28"/>
          <w:szCs w:val="28"/>
        </w:rPr>
        <w:t>Workplace Ethics</w:t>
      </w:r>
    </w:p>
    <w:p w:rsidR="0013394B" w:rsidRDefault="0013394B" w:rsidP="00931BCB">
      <w:pPr>
        <w:rPr>
          <w:sz w:val="28"/>
          <w:szCs w:val="28"/>
        </w:rPr>
      </w:pPr>
      <w:r>
        <w:rPr>
          <w:sz w:val="28"/>
          <w:szCs w:val="28"/>
        </w:rPr>
        <w:t>Fraud, Bribery and Crisis Management in International Organizations</w:t>
      </w:r>
    </w:p>
    <w:p w:rsidR="0013394B" w:rsidRDefault="0013394B" w:rsidP="00931BCB">
      <w:pPr>
        <w:rPr>
          <w:sz w:val="28"/>
          <w:szCs w:val="28"/>
        </w:rPr>
      </w:pPr>
    </w:p>
    <w:p w:rsidR="0013394B" w:rsidRDefault="0013394B" w:rsidP="00931BCB">
      <w:pPr>
        <w:rPr>
          <w:sz w:val="28"/>
          <w:szCs w:val="28"/>
        </w:rPr>
      </w:pPr>
      <w:r>
        <w:rPr>
          <w:sz w:val="28"/>
          <w:szCs w:val="28"/>
        </w:rPr>
        <w:t>These are examples of a few issues we have covered. What I want you to</w:t>
      </w:r>
      <w:r w:rsidR="00317115">
        <w:rPr>
          <w:sz w:val="28"/>
          <w:szCs w:val="28"/>
        </w:rPr>
        <w:t xml:space="preserve"> do</w:t>
      </w:r>
      <w:r>
        <w:rPr>
          <w:sz w:val="28"/>
          <w:szCs w:val="28"/>
        </w:rPr>
        <w:t xml:space="preserve"> is go back </w:t>
      </w:r>
      <w:r w:rsidR="00317115">
        <w:rPr>
          <w:sz w:val="28"/>
          <w:szCs w:val="28"/>
        </w:rPr>
        <w:t xml:space="preserve">over the last three chapters and choose two topics that you are really passionate about and dig into these issues using any means that are legal and ethical. After doing this write a </w:t>
      </w:r>
      <w:proofErr w:type="gramStart"/>
      <w:r w:rsidR="00317115">
        <w:rPr>
          <w:sz w:val="28"/>
          <w:szCs w:val="28"/>
        </w:rPr>
        <w:t>4-6 page</w:t>
      </w:r>
      <w:proofErr w:type="gramEnd"/>
      <w:r w:rsidR="00317115">
        <w:rPr>
          <w:sz w:val="28"/>
          <w:szCs w:val="28"/>
        </w:rPr>
        <w:t xml:space="preserve"> paper that talks about these issues and why they are important. Etc.</w:t>
      </w:r>
    </w:p>
    <w:p w:rsidR="00317115" w:rsidRDefault="00317115" w:rsidP="00931BCB">
      <w:pPr>
        <w:rPr>
          <w:sz w:val="28"/>
          <w:szCs w:val="28"/>
        </w:rPr>
      </w:pPr>
      <w:r>
        <w:rPr>
          <w:sz w:val="28"/>
          <w:szCs w:val="28"/>
        </w:rPr>
        <w:t xml:space="preserve">You choose the topics no matter what they are, at least two and more if you want. Use APA formatting and guidelines. </w:t>
      </w:r>
    </w:p>
    <w:p w:rsidR="00317115" w:rsidRPr="00931BCB" w:rsidRDefault="00317115" w:rsidP="00931BCB">
      <w:pPr>
        <w:rPr>
          <w:sz w:val="28"/>
          <w:szCs w:val="28"/>
        </w:rPr>
      </w:pPr>
    </w:p>
    <w:sectPr w:rsidR="00317115" w:rsidRPr="00931BCB" w:rsidSect="0041671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31BCB"/>
    <w:rsid w:val="0013394B"/>
    <w:rsid w:val="00317115"/>
    <w:rsid w:val="00416715"/>
    <w:rsid w:val="004F1D3D"/>
    <w:rsid w:val="0068083A"/>
    <w:rsid w:val="00870C72"/>
    <w:rsid w:val="00931BCB"/>
    <w:rsid w:val="00B901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01FDBC"/>
  <w15:docId w15:val="{48E62626-E7C2-435B-B800-3A81C3C736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131</Words>
  <Characters>752</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 Keith Pratt</dc:creator>
  <cp:lastModifiedBy>Azarria Tyson</cp:lastModifiedBy>
  <cp:revision>2</cp:revision>
  <dcterms:created xsi:type="dcterms:W3CDTF">2019-11-01T23:49:00Z</dcterms:created>
  <dcterms:modified xsi:type="dcterms:W3CDTF">2019-11-01T23:49:00Z</dcterms:modified>
</cp:coreProperties>
</file>